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Olive G. Pettis Library</w:t>
      </w:r>
    </w:p>
    <w:p w:rsidR="00000000" w:rsidDel="00000000" w:rsidP="00000000" w:rsidRDefault="00000000" w:rsidRPr="00000000" w14:paraId="00000002">
      <w:pPr>
        <w:ind w:left="360" w:hanging="36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Board of Trustees</w:t>
      </w:r>
    </w:p>
    <w:p w:rsidR="00000000" w:rsidDel="00000000" w:rsidP="00000000" w:rsidRDefault="00000000" w:rsidRPr="00000000" w14:paraId="00000003">
      <w:pPr>
        <w:ind w:left="360" w:hanging="36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Minutes for June 18, 2026</w:t>
      </w:r>
    </w:p>
    <w:p w:rsidR="00000000" w:rsidDel="00000000" w:rsidP="00000000" w:rsidRDefault="00000000" w:rsidRPr="00000000" w14:paraId="00000004">
      <w:pPr>
        <w:ind w:left="360" w:hanging="360"/>
        <w:jc w:val="center"/>
        <w:rPr>
          <w:sz w:val="28"/>
          <w:szCs w:val="28"/>
        </w:rPr>
      </w:pPr>
      <w:r w:rsidDel="00000000" w:rsidR="00000000" w:rsidRPr="00000000">
        <w:rPr>
          <w:rtl w:val="0"/>
        </w:rPr>
      </w:r>
    </w:p>
    <w:p w:rsidR="00000000" w:rsidDel="00000000" w:rsidP="00000000" w:rsidRDefault="00000000" w:rsidRPr="00000000" w14:paraId="00000005">
      <w:pPr>
        <w:ind w:left="360" w:hanging="360"/>
        <w:jc w:val="center"/>
        <w:rPr>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tl w:val="0"/>
        </w:rPr>
        <w:t xml:space="preserve">Call to Order</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Roll call/ Approval of Agenda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 Trisha Labossiere, Kim McInnis, Mary Hudson, Librarian, Bonnie Belden; Trisha requested ‘Book Sale’ be added to the agenda.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minutes of May 21</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Meeting:  Bonnie moved, Trisha seconded; passed “as is”3-0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Hearing” Motion,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Trisha moved; Kim seconded; motion passed with one change:  change title from Public Hearing Agenda to Public Hearing Minutes, 3-0</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Correspondence: A thank you check was sent to the Goshen Fire Dept. for their help with the Rabies Clinic.</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Treasurer’s report:  Trisha reported the income and expenditures for the previous month. Balance is currently $33,809.87, due to receiving grant of $11,500.00 for porch work. Kim moved, Bonnie seconded, passed 3-0.</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Library Manager’s report:  Mary reported the following:</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Summer Library Program will be 5 weeks of activities for 3 different age groups.  The kickoff is an ice cream social on June 27. Participants can “Adopt a Dinosaur” at this time.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Three Men and a One-Schilling Knife:  The NH Society of Genealogists will present on Wed., June 24, at 2:00.</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1000 Books Before Kindergarten:  The library will begin to give welcome bags of books to parents of newborns, in collaboration with the Town Clerk. Three new babies have been born since the beginning of this year.  </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Story Walk:  Mary is looking for a book about the country’s anniversary for the Story Walk on Old Home Day.</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Library Statistics:  Mary also reported on book circulation, patron visits, and new library cards issued.</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Action Items/ Unfinished Business: </w:t>
      </w:r>
    </w:p>
    <w:p w:rsidR="00000000" w:rsidDel="00000000" w:rsidP="00000000" w:rsidRDefault="00000000" w:rsidRPr="00000000" w14:paraId="000000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Book Sale:  $254.00 was taken in, which included several donations.  There was discussion of changing the venue to the courtyard in the future.</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LW Trail Fun Run update: Several changes were made to previous practices, including prizes.  More sponsorships are still needed.  One porta-potty will be rented.</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Trustee Handbook: Job descriptions have been compiled and will be put in a notebook with other trustee information.  </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Porch work project update: The contractor will start soon.  There was a delay because the color of Trex that had been selected was out of stock, and a second option was selected.  </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Green Rainwater Infrastructure, (Town of Goshen) update:  The group will provide a design for a drainage project for the town, with no impact on Discovery Park,</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Old Home Day participation: Book Sale, Story Walk</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NHLTA Conference:  sharing of info:  Bonnie shared some info about RSAs and AI learning for the public.  Mary has new resources for seeking grants.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Grants</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Discovery Park End of Grant: Grant funds expended; work completed;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inspection was done; some surfacing and trail issues are being addressed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Announcements: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Next Meeting:  July 16 @ 6:00</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 Halloween to next month’s agenda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Adjournment:  Bonnie moved; Trisha seconded, passed 3-0.  Meeting adjourned at 7:15. </w:t>
      </w:r>
    </w:p>
    <w:sectPr>
      <w:headerReference r:id="rId7"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4"/>
      <w:numFmt w:val="decimal"/>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QGefNBSAvDxv07zXvH92n83ww==">CgMxLjA4AHIhMXh0RkdFenNBNGhZOUwtUC1RSlpBV0JBZTVUSUQwS2ZD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